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C19EB" w14:textId="77777777" w:rsidR="003E222B" w:rsidRDefault="00AB148F">
      <w:pPr>
        <w:pStyle w:val="Body"/>
        <w:spacing w:after="0" w:line="240" w:lineRule="auto"/>
        <w:jc w:val="center"/>
        <w:rPr>
          <w:rFonts w:ascii="Verdana" w:hAnsi="Verdana"/>
          <w:b/>
          <w:bCs/>
          <w:sz w:val="36"/>
          <w:szCs w:val="36"/>
        </w:rPr>
      </w:pPr>
      <w:bookmarkStart w:id="0" w:name="_GoBack"/>
      <w:bookmarkEnd w:id="0"/>
      <w:r>
        <w:rPr>
          <w:rFonts w:ascii="Georgia" w:hAnsi="Georgia"/>
          <w:noProof/>
          <w:sz w:val="24"/>
          <w:szCs w:val="24"/>
        </w:rPr>
        <w:drawing>
          <wp:inline distT="0" distB="0" distL="0" distR="0" wp14:anchorId="6B73D229" wp14:editId="555251B9">
            <wp:extent cx="6874175" cy="1587500"/>
            <wp:effectExtent l="0" t="0" r="0" b="0"/>
            <wp:docPr id="1073741825" name="officeArt object" descr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4" descr="Picture 4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4175" cy="1587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37B0099" w14:textId="77777777" w:rsidR="003E222B" w:rsidRDefault="003E222B">
      <w:pPr>
        <w:pStyle w:val="Body"/>
        <w:spacing w:after="0" w:line="240" w:lineRule="auto"/>
        <w:jc w:val="center"/>
        <w:rPr>
          <w:rFonts w:ascii="Verdana" w:hAnsi="Verdana"/>
          <w:b/>
          <w:bCs/>
          <w:color w:val="0070C0"/>
          <w:sz w:val="20"/>
          <w:szCs w:val="20"/>
          <w:u w:color="0070C0"/>
        </w:rPr>
      </w:pPr>
    </w:p>
    <w:p w14:paraId="262B9C1A" w14:textId="535D7603" w:rsidR="008942EA" w:rsidRPr="00576AC1" w:rsidRDefault="001E592C" w:rsidP="008942EA">
      <w:pPr>
        <w:pStyle w:val="Body"/>
        <w:jc w:val="center"/>
        <w:rPr>
          <w:rFonts w:ascii="Verdana" w:hAnsi="Verdana"/>
          <w:b/>
          <w:bCs/>
          <w:color w:val="0070C0"/>
          <w:sz w:val="44"/>
          <w:szCs w:val="44"/>
          <w:u w:color="0070C0"/>
        </w:rPr>
      </w:pPr>
      <w:r w:rsidRPr="001E592C">
        <w:rPr>
          <w:rFonts w:ascii="Verdana" w:hAnsi="Verdana"/>
          <w:b/>
          <w:bCs/>
          <w:color w:val="0070C0"/>
          <w:sz w:val="44"/>
          <w:szCs w:val="44"/>
          <w:u w:color="0070C0"/>
        </w:rPr>
        <w:t>Employment for Youth with Disabilities: Seeing a Brighter Future</w:t>
      </w:r>
    </w:p>
    <w:p w14:paraId="2697E7B3" w14:textId="51ED04ED" w:rsidR="003E222B" w:rsidRDefault="001E592C">
      <w:pPr>
        <w:pStyle w:val="Body"/>
        <w:spacing w:before="8" w:after="0" w:line="240" w:lineRule="auto"/>
        <w:contextualSpacing/>
        <w:jc w:val="center"/>
        <w:rPr>
          <w:rFonts w:ascii="Verdana" w:eastAsia="Verdana" w:hAnsi="Verdana" w:cs="Verdana"/>
          <w:b/>
          <w:bCs/>
          <w:spacing w:val="3"/>
          <w:sz w:val="28"/>
          <w:szCs w:val="28"/>
        </w:rPr>
      </w:pPr>
      <w:r>
        <w:rPr>
          <w:rFonts w:ascii="Verdana" w:hAnsi="Verdana"/>
          <w:b/>
          <w:bCs/>
          <w:spacing w:val="3"/>
          <w:sz w:val="28"/>
          <w:szCs w:val="28"/>
        </w:rPr>
        <w:t>Thursday</w:t>
      </w:r>
      <w:r w:rsidR="00B06686">
        <w:rPr>
          <w:rFonts w:ascii="Verdana" w:hAnsi="Verdana"/>
          <w:b/>
          <w:bCs/>
          <w:spacing w:val="3"/>
          <w:sz w:val="28"/>
          <w:szCs w:val="28"/>
        </w:rPr>
        <w:t xml:space="preserve">, </w:t>
      </w:r>
      <w:r>
        <w:rPr>
          <w:rFonts w:ascii="Verdana" w:hAnsi="Verdana"/>
          <w:b/>
          <w:bCs/>
          <w:spacing w:val="3"/>
          <w:sz w:val="28"/>
          <w:szCs w:val="28"/>
        </w:rPr>
        <w:t>March 21</w:t>
      </w:r>
      <w:r w:rsidR="00AB148F">
        <w:rPr>
          <w:rFonts w:ascii="Verdana" w:hAnsi="Verdana"/>
          <w:b/>
          <w:bCs/>
          <w:spacing w:val="3"/>
          <w:sz w:val="28"/>
          <w:szCs w:val="28"/>
        </w:rPr>
        <w:t>, 201</w:t>
      </w:r>
      <w:r>
        <w:rPr>
          <w:rFonts w:ascii="Verdana" w:hAnsi="Verdana"/>
          <w:b/>
          <w:bCs/>
          <w:spacing w:val="3"/>
          <w:sz w:val="28"/>
          <w:szCs w:val="28"/>
        </w:rPr>
        <w:t>9</w:t>
      </w:r>
      <w:r w:rsidR="00AB148F">
        <w:rPr>
          <w:rFonts w:ascii="Verdana" w:hAnsi="Verdana"/>
          <w:b/>
          <w:bCs/>
          <w:spacing w:val="3"/>
          <w:sz w:val="28"/>
          <w:szCs w:val="28"/>
        </w:rPr>
        <w:t xml:space="preserve">    </w:t>
      </w:r>
      <w:r>
        <w:rPr>
          <w:rFonts w:ascii="Verdana" w:hAnsi="Verdana"/>
          <w:b/>
          <w:bCs/>
          <w:spacing w:val="3"/>
          <w:sz w:val="28"/>
          <w:szCs w:val="28"/>
        </w:rPr>
        <w:t>6</w:t>
      </w:r>
      <w:r w:rsidR="00AB148F">
        <w:rPr>
          <w:rFonts w:ascii="Verdana" w:hAnsi="Verdana"/>
          <w:b/>
          <w:bCs/>
          <w:spacing w:val="3"/>
          <w:sz w:val="28"/>
          <w:szCs w:val="28"/>
        </w:rPr>
        <w:t>:</w:t>
      </w:r>
      <w:r>
        <w:rPr>
          <w:rFonts w:ascii="Verdana" w:hAnsi="Verdana"/>
          <w:b/>
          <w:bCs/>
          <w:spacing w:val="3"/>
          <w:sz w:val="28"/>
          <w:szCs w:val="28"/>
        </w:rPr>
        <w:t>3</w:t>
      </w:r>
      <w:r w:rsidR="00AB148F">
        <w:rPr>
          <w:rFonts w:ascii="Verdana" w:hAnsi="Verdana"/>
          <w:b/>
          <w:bCs/>
          <w:spacing w:val="3"/>
          <w:sz w:val="28"/>
          <w:szCs w:val="28"/>
        </w:rPr>
        <w:t xml:space="preserve">0 – </w:t>
      </w:r>
      <w:r>
        <w:rPr>
          <w:rFonts w:ascii="Verdana" w:hAnsi="Verdana"/>
          <w:b/>
          <w:bCs/>
          <w:spacing w:val="3"/>
          <w:sz w:val="28"/>
          <w:szCs w:val="28"/>
        </w:rPr>
        <w:t>8</w:t>
      </w:r>
      <w:r w:rsidR="00AB148F">
        <w:rPr>
          <w:rFonts w:ascii="Verdana" w:hAnsi="Verdana"/>
          <w:b/>
          <w:bCs/>
          <w:spacing w:val="3"/>
          <w:sz w:val="28"/>
          <w:szCs w:val="28"/>
        </w:rPr>
        <w:t>:</w:t>
      </w:r>
      <w:r>
        <w:rPr>
          <w:rFonts w:ascii="Verdana" w:hAnsi="Verdana"/>
          <w:b/>
          <w:bCs/>
          <w:spacing w:val="3"/>
          <w:sz w:val="28"/>
          <w:szCs w:val="28"/>
        </w:rPr>
        <w:t>3</w:t>
      </w:r>
      <w:r w:rsidR="00AB148F">
        <w:rPr>
          <w:rFonts w:ascii="Verdana" w:hAnsi="Verdana"/>
          <w:b/>
          <w:bCs/>
          <w:spacing w:val="3"/>
          <w:sz w:val="28"/>
          <w:szCs w:val="28"/>
        </w:rPr>
        <w:t>0pm EST</w:t>
      </w:r>
    </w:p>
    <w:p w14:paraId="2CA089B5" w14:textId="77777777" w:rsidR="003E222B" w:rsidRPr="00C10882" w:rsidRDefault="00AB148F" w:rsidP="00E4337A">
      <w:pPr>
        <w:pStyle w:val="Body"/>
        <w:spacing w:before="8" w:after="0" w:line="240" w:lineRule="auto"/>
        <w:jc w:val="center"/>
        <w:outlineLvl w:val="0"/>
        <w:rPr>
          <w:rFonts w:ascii="Verdana" w:eastAsia="Verdana" w:hAnsi="Verdana" w:cs="Verdana"/>
          <w:b/>
          <w:bCs/>
          <w:color w:val="114168"/>
          <w:sz w:val="24"/>
          <w:szCs w:val="24"/>
          <w:u w:color="114168"/>
        </w:rPr>
      </w:pPr>
      <w:r w:rsidRPr="00C10882">
        <w:rPr>
          <w:rFonts w:ascii="Verdana" w:hAnsi="Verdana"/>
          <w:b/>
          <w:bCs/>
          <w:color w:val="114168"/>
          <w:sz w:val="24"/>
          <w:szCs w:val="24"/>
          <w:u w:color="114168"/>
        </w:rPr>
        <w:t>UK Coldstream Research Campus</w:t>
      </w:r>
    </w:p>
    <w:p w14:paraId="25CFA9C4" w14:textId="77777777" w:rsidR="003E222B" w:rsidRPr="00C10882" w:rsidRDefault="00AB148F" w:rsidP="00E4337A">
      <w:pPr>
        <w:pStyle w:val="Body"/>
        <w:spacing w:before="8" w:after="0" w:line="240" w:lineRule="auto"/>
        <w:jc w:val="center"/>
        <w:outlineLvl w:val="0"/>
        <w:rPr>
          <w:rFonts w:ascii="Verdana" w:eastAsia="Verdana" w:hAnsi="Verdana" w:cs="Verdana"/>
          <w:b/>
          <w:bCs/>
          <w:color w:val="114168"/>
          <w:sz w:val="24"/>
          <w:szCs w:val="24"/>
          <w:u w:color="114168"/>
        </w:rPr>
      </w:pPr>
      <w:r w:rsidRPr="00C10882">
        <w:rPr>
          <w:rFonts w:ascii="Verdana" w:hAnsi="Verdana"/>
          <w:b/>
          <w:bCs/>
          <w:color w:val="114168"/>
          <w:sz w:val="24"/>
          <w:szCs w:val="24"/>
          <w:u w:color="114168"/>
        </w:rPr>
        <w:t>Human Development Institute Training Room</w:t>
      </w:r>
    </w:p>
    <w:p w14:paraId="2AB082D8" w14:textId="77777777" w:rsidR="003E222B" w:rsidRPr="00C10882" w:rsidRDefault="00AB148F" w:rsidP="00E4337A">
      <w:pPr>
        <w:pStyle w:val="Body"/>
        <w:spacing w:before="8" w:after="0" w:line="240" w:lineRule="auto"/>
        <w:jc w:val="center"/>
        <w:outlineLvl w:val="0"/>
        <w:rPr>
          <w:rFonts w:ascii="Verdana" w:eastAsia="Verdana" w:hAnsi="Verdana" w:cs="Verdana"/>
          <w:sz w:val="24"/>
          <w:szCs w:val="24"/>
        </w:rPr>
      </w:pPr>
      <w:r w:rsidRPr="00C10882">
        <w:rPr>
          <w:rFonts w:ascii="Verdana" w:hAnsi="Verdana"/>
          <w:b/>
          <w:bCs/>
          <w:color w:val="114168"/>
          <w:sz w:val="24"/>
          <w:szCs w:val="24"/>
          <w:u w:color="114168"/>
        </w:rPr>
        <w:t xml:space="preserve"> 1525 Bull Lea Road, Lexington KY  40511 </w:t>
      </w:r>
    </w:p>
    <w:p w14:paraId="50986C9D" w14:textId="77777777" w:rsidR="003E222B" w:rsidRPr="00C10882" w:rsidRDefault="00AB148F">
      <w:pPr>
        <w:pStyle w:val="Body"/>
        <w:spacing w:before="13" w:after="0" w:line="240" w:lineRule="auto"/>
        <w:jc w:val="center"/>
        <w:rPr>
          <w:rFonts w:ascii="Verdana" w:eastAsia="Verdana" w:hAnsi="Verdana" w:cs="Verdana"/>
          <w:b/>
          <w:bCs/>
          <w:spacing w:val="15"/>
          <w:sz w:val="24"/>
          <w:szCs w:val="24"/>
        </w:rPr>
      </w:pPr>
      <w:r w:rsidRPr="00C10882">
        <w:rPr>
          <w:rFonts w:ascii="Verdana" w:hAnsi="Verdana"/>
          <w:b/>
          <w:bCs/>
          <w:color w:val="114168"/>
          <w:sz w:val="24"/>
          <w:szCs w:val="24"/>
          <w:u w:color="114168"/>
        </w:rPr>
        <w:t xml:space="preserve"> </w:t>
      </w:r>
      <w:r w:rsidRPr="00C10882">
        <w:rPr>
          <w:rFonts w:ascii="Verdana" w:hAnsi="Verdana"/>
          <w:b/>
          <w:bCs/>
          <w:spacing w:val="15"/>
          <w:sz w:val="24"/>
          <w:szCs w:val="24"/>
        </w:rPr>
        <w:t xml:space="preserve"> </w:t>
      </w:r>
    </w:p>
    <w:p w14:paraId="1C290EB8" w14:textId="3330BCAF" w:rsidR="009F4A9B" w:rsidRPr="00C10882" w:rsidRDefault="00AB148F" w:rsidP="00050FA1">
      <w:pPr>
        <w:pStyle w:val="ListParagraph"/>
        <w:ind w:left="0"/>
        <w:jc w:val="center"/>
        <w:rPr>
          <w:rFonts w:ascii="Verdana" w:hAnsi="Verdana"/>
          <w:b/>
          <w:bCs/>
          <w:color w:val="1F497D"/>
          <w:sz w:val="24"/>
          <w:szCs w:val="24"/>
          <w:u w:color="1F497D"/>
        </w:rPr>
      </w:pPr>
      <w:r w:rsidRPr="00C10882">
        <w:rPr>
          <w:rFonts w:ascii="Verdana" w:hAnsi="Verdana"/>
          <w:b/>
          <w:bCs/>
          <w:color w:val="1F497D"/>
          <w:sz w:val="24"/>
          <w:szCs w:val="24"/>
          <w:u w:color="1F497D"/>
        </w:rPr>
        <w:t xml:space="preserve">Please join us in person or online via videoconference. A link to the live video stream of the seminar will be sent to registrants. </w:t>
      </w:r>
    </w:p>
    <w:p w14:paraId="6FC34F14" w14:textId="77777777" w:rsidR="00050FA1" w:rsidRPr="009503E9" w:rsidRDefault="00050FA1" w:rsidP="00050FA1">
      <w:pPr>
        <w:pStyle w:val="ListParagraph"/>
        <w:ind w:left="0"/>
        <w:jc w:val="center"/>
        <w:rPr>
          <w:rFonts w:ascii="Verdana" w:eastAsia="Verdana" w:hAnsi="Verdana" w:cs="Verdana"/>
          <w:b/>
          <w:bCs/>
          <w:color w:val="1F497D"/>
          <w:sz w:val="16"/>
          <w:szCs w:val="16"/>
          <w:u w:color="1F497D"/>
        </w:rPr>
      </w:pPr>
    </w:p>
    <w:p w14:paraId="343867B3" w14:textId="150E8EF4" w:rsidR="003E222B" w:rsidRPr="00050FA1" w:rsidRDefault="00AB148F" w:rsidP="00E4337A">
      <w:pPr>
        <w:pStyle w:val="Body"/>
        <w:spacing w:after="0"/>
        <w:outlineLvl w:val="0"/>
        <w:rPr>
          <w:rFonts w:ascii="Verdana" w:eastAsia="Verdana" w:hAnsi="Verdana" w:cs="Verdana"/>
          <w:b/>
          <w:bCs/>
          <w:sz w:val="32"/>
          <w:szCs w:val="32"/>
        </w:rPr>
      </w:pPr>
      <w:r w:rsidRPr="00050FA1">
        <w:rPr>
          <w:rFonts w:ascii="Verdana" w:hAnsi="Verdana"/>
          <w:b/>
          <w:bCs/>
          <w:sz w:val="32"/>
          <w:szCs w:val="32"/>
          <w:lang w:val="it-IT"/>
        </w:rPr>
        <w:t>Presenter</w:t>
      </w:r>
      <w:r w:rsidR="00AB3456">
        <w:rPr>
          <w:rFonts w:ascii="Verdana" w:hAnsi="Verdana"/>
          <w:b/>
          <w:bCs/>
          <w:sz w:val="32"/>
          <w:szCs w:val="32"/>
          <w:lang w:val="it-IT"/>
        </w:rPr>
        <w:t>s</w:t>
      </w:r>
    </w:p>
    <w:p w14:paraId="0B237A87" w14:textId="4930FA56" w:rsidR="00A76719" w:rsidRPr="00576AC1" w:rsidRDefault="001E592C">
      <w:pPr>
        <w:pStyle w:val="Body"/>
        <w:spacing w:after="0"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Stella Beard</w:t>
      </w:r>
      <w:r w:rsidR="009023CE" w:rsidRPr="00576AC1">
        <w:rPr>
          <w:rFonts w:ascii="Verdana" w:hAnsi="Verdana"/>
          <w:b/>
          <w:bCs/>
        </w:rPr>
        <w:t xml:space="preserve">, </w:t>
      </w:r>
      <w:r>
        <w:rPr>
          <w:rFonts w:ascii="Verdana" w:hAnsi="Verdana"/>
          <w:b/>
          <w:bCs/>
        </w:rPr>
        <w:t>Assistant Director, Kentucky SPIN</w:t>
      </w:r>
      <w:r w:rsidR="009023CE" w:rsidRPr="00576AC1">
        <w:rPr>
          <w:rFonts w:ascii="Verdana" w:hAnsi="Verdana"/>
          <w:b/>
          <w:bCs/>
        </w:rPr>
        <w:t xml:space="preserve">  </w:t>
      </w:r>
      <w:r w:rsidR="00A76719" w:rsidRPr="00576AC1">
        <w:rPr>
          <w:rFonts w:ascii="Verdana" w:hAnsi="Verdana"/>
          <w:b/>
          <w:bCs/>
        </w:rPr>
        <w:t xml:space="preserve"> </w:t>
      </w:r>
    </w:p>
    <w:p w14:paraId="2602B3CE" w14:textId="45D3F255" w:rsidR="00612459" w:rsidRDefault="00576C2E" w:rsidP="009023CE">
      <w:pPr>
        <w:pStyle w:val="Body"/>
        <w:spacing w:after="0"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Stephanie Meredith,</w:t>
      </w:r>
      <w:r w:rsidR="00F3722A">
        <w:rPr>
          <w:rFonts w:ascii="Verdana" w:hAnsi="Verdana"/>
          <w:b/>
          <w:bCs/>
        </w:rPr>
        <w:t xml:space="preserve"> </w:t>
      </w:r>
      <w:r w:rsidR="001E592C">
        <w:rPr>
          <w:rFonts w:ascii="Verdana" w:hAnsi="Verdana"/>
          <w:b/>
          <w:bCs/>
        </w:rPr>
        <w:t>Information Services Director and KentuckyWorks Staff, HDI</w:t>
      </w:r>
    </w:p>
    <w:p w14:paraId="1FDEA855" w14:textId="09B6629C" w:rsidR="009023CE" w:rsidRDefault="00612459" w:rsidP="009023CE">
      <w:pPr>
        <w:pStyle w:val="Body"/>
        <w:spacing w:after="0"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Harold Kleinert</w:t>
      </w:r>
      <w:r w:rsidRPr="00576AC1">
        <w:rPr>
          <w:rFonts w:ascii="Verdana" w:hAnsi="Verdana"/>
          <w:b/>
          <w:bCs/>
        </w:rPr>
        <w:t xml:space="preserve">, </w:t>
      </w:r>
      <w:r>
        <w:rPr>
          <w:rFonts w:ascii="Verdana" w:hAnsi="Verdana"/>
          <w:b/>
          <w:bCs/>
        </w:rPr>
        <w:t>Professor Emeritus and KentuckyWorks Staff, HDI</w:t>
      </w:r>
      <w:r w:rsidR="009023CE" w:rsidRPr="00576AC1">
        <w:rPr>
          <w:rFonts w:ascii="Verdana" w:hAnsi="Verdana"/>
          <w:b/>
          <w:bCs/>
        </w:rPr>
        <w:t xml:space="preserve">   </w:t>
      </w:r>
    </w:p>
    <w:p w14:paraId="5C341569" w14:textId="2C4463CB" w:rsidR="001E592C" w:rsidRPr="00576AC1" w:rsidRDefault="001E592C" w:rsidP="009023CE">
      <w:pPr>
        <w:pStyle w:val="Body"/>
        <w:spacing w:after="0"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Panelists: Clay Carroll, Megan McCormick, Andy Meredith</w:t>
      </w:r>
    </w:p>
    <w:p w14:paraId="7B86F912" w14:textId="77777777" w:rsidR="009023CE" w:rsidRDefault="009023CE" w:rsidP="009023CE">
      <w:pPr>
        <w:pStyle w:val="Body"/>
        <w:spacing w:after="0" w:line="240" w:lineRule="auto"/>
        <w:rPr>
          <w:rFonts w:ascii="Verdana" w:hAnsi="Verdana"/>
          <w:b/>
          <w:bCs/>
        </w:rPr>
      </w:pPr>
    </w:p>
    <w:p w14:paraId="6D4A1CE4" w14:textId="5278CBEC" w:rsidR="004A2A57" w:rsidRDefault="001E592C" w:rsidP="009023CE">
      <w:pPr>
        <w:pStyle w:val="Body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Sometimes parents and professionals struggle </w:t>
      </w:r>
      <w:r w:rsidR="00550FA2">
        <w:rPr>
          <w:sz w:val="28"/>
          <w:szCs w:val="28"/>
        </w:rPr>
        <w:t xml:space="preserve">to imagine </w:t>
      </w:r>
      <w:r>
        <w:rPr>
          <w:sz w:val="28"/>
          <w:szCs w:val="28"/>
        </w:rPr>
        <w:t>what employment is available for students with intellectual disabilities</w:t>
      </w:r>
      <w:r w:rsidR="00BF435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F4355">
        <w:rPr>
          <w:sz w:val="28"/>
          <w:szCs w:val="28"/>
        </w:rPr>
        <w:t>T</w:t>
      </w:r>
      <w:r w:rsidR="00CC7817">
        <w:rPr>
          <w:sz w:val="28"/>
          <w:szCs w:val="28"/>
        </w:rPr>
        <w:t xml:space="preserve">he speakers for </w:t>
      </w:r>
      <w:r>
        <w:rPr>
          <w:sz w:val="28"/>
          <w:szCs w:val="28"/>
        </w:rPr>
        <w:t xml:space="preserve">this </w:t>
      </w:r>
      <w:r w:rsidR="00F3722A">
        <w:rPr>
          <w:sz w:val="28"/>
          <w:szCs w:val="28"/>
        </w:rPr>
        <w:t xml:space="preserve">interactive </w:t>
      </w:r>
      <w:r>
        <w:rPr>
          <w:sz w:val="28"/>
          <w:szCs w:val="28"/>
        </w:rPr>
        <w:t xml:space="preserve">seminar will show you the possibilities and </w:t>
      </w:r>
      <w:r w:rsidR="00F3722A">
        <w:rPr>
          <w:sz w:val="28"/>
          <w:szCs w:val="28"/>
        </w:rPr>
        <w:t xml:space="preserve">explore </w:t>
      </w:r>
      <w:r>
        <w:rPr>
          <w:sz w:val="28"/>
          <w:szCs w:val="28"/>
        </w:rPr>
        <w:t xml:space="preserve">what practical steps to </w:t>
      </w:r>
      <w:r>
        <w:rPr>
          <w:sz w:val="28"/>
          <w:szCs w:val="28"/>
        </w:rPr>
        <w:lastRenderedPageBreak/>
        <w:t>take throughout the school years to prepare for the world of work</w:t>
      </w:r>
      <w:r w:rsidR="00E70546" w:rsidRPr="005E2847">
        <w:rPr>
          <w:sz w:val="28"/>
          <w:szCs w:val="28"/>
        </w:rPr>
        <w:t>.</w:t>
      </w:r>
      <w:r w:rsidR="00F3722A">
        <w:rPr>
          <w:sz w:val="28"/>
          <w:szCs w:val="28"/>
        </w:rPr>
        <w:t xml:space="preserve"> </w:t>
      </w:r>
      <w:r>
        <w:rPr>
          <w:sz w:val="28"/>
          <w:szCs w:val="28"/>
        </w:rPr>
        <w:t>The</w:t>
      </w:r>
      <w:r w:rsidR="00F3722A">
        <w:rPr>
          <w:sz w:val="28"/>
          <w:szCs w:val="28"/>
        </w:rPr>
        <w:t xml:space="preserve"> panelists</w:t>
      </w:r>
      <w:r w:rsidR="001C1C61">
        <w:rPr>
          <w:sz w:val="28"/>
          <w:szCs w:val="28"/>
        </w:rPr>
        <w:t>, young adults with intellectual disabilities,</w:t>
      </w:r>
      <w:r>
        <w:rPr>
          <w:sz w:val="28"/>
          <w:szCs w:val="28"/>
        </w:rPr>
        <w:t xml:space="preserve"> will talk about how they got their jobs, how they prepared throughout the school years, and what dreams they still want to achieve.</w:t>
      </w:r>
    </w:p>
    <w:p w14:paraId="4F435190" w14:textId="77777777" w:rsidR="00242391" w:rsidRPr="005E2847" w:rsidRDefault="00242391">
      <w:pPr>
        <w:pStyle w:val="PlainText"/>
        <w:rPr>
          <w:sz w:val="18"/>
          <w:szCs w:val="18"/>
        </w:rPr>
      </w:pPr>
    </w:p>
    <w:p w14:paraId="649CE018" w14:textId="77777777" w:rsidR="00242391" w:rsidRPr="005E2847" w:rsidRDefault="00AB148F">
      <w:pPr>
        <w:pStyle w:val="PlainText"/>
        <w:rPr>
          <w:sz w:val="28"/>
          <w:szCs w:val="28"/>
        </w:rPr>
      </w:pPr>
      <w:r w:rsidRPr="005E2847">
        <w:rPr>
          <w:sz w:val="28"/>
          <w:szCs w:val="28"/>
        </w:rPr>
        <w:t xml:space="preserve">Learning Objectives: </w:t>
      </w:r>
    </w:p>
    <w:p w14:paraId="14AB7873" w14:textId="3A7B9ABC" w:rsidR="00F3722A" w:rsidRDefault="00F3722A" w:rsidP="00BB22CA">
      <w:pPr>
        <w:pStyle w:val="Body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Develop a vision statement </w:t>
      </w:r>
      <w:r w:rsidRPr="00F3722A">
        <w:rPr>
          <w:sz w:val="28"/>
          <w:szCs w:val="28"/>
        </w:rPr>
        <w:t>to share your son or daughter’s dreams with professionals</w:t>
      </w:r>
      <w:r>
        <w:rPr>
          <w:sz w:val="28"/>
          <w:szCs w:val="28"/>
        </w:rPr>
        <w:t>.</w:t>
      </w:r>
    </w:p>
    <w:p w14:paraId="4380D991" w14:textId="1FE0EE76" w:rsidR="00F3722A" w:rsidRDefault="00F3722A" w:rsidP="00F3722A">
      <w:pPr>
        <w:pStyle w:val="Body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F3722A">
        <w:rPr>
          <w:sz w:val="28"/>
          <w:szCs w:val="28"/>
        </w:rPr>
        <w:t xml:space="preserve">Create an action plan with 3 practical steps to prepare </w:t>
      </w:r>
      <w:r>
        <w:rPr>
          <w:sz w:val="28"/>
          <w:szCs w:val="28"/>
        </w:rPr>
        <w:t xml:space="preserve">your son or daughter for </w:t>
      </w:r>
      <w:r w:rsidRPr="00F3722A">
        <w:rPr>
          <w:sz w:val="28"/>
          <w:szCs w:val="28"/>
        </w:rPr>
        <w:t>employment.</w:t>
      </w:r>
    </w:p>
    <w:p w14:paraId="6D4E3A48" w14:textId="2FF00A46" w:rsidR="00F3722A" w:rsidRDefault="00F3722A" w:rsidP="00BB22CA">
      <w:pPr>
        <w:pStyle w:val="Body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F3722A">
        <w:rPr>
          <w:sz w:val="28"/>
          <w:szCs w:val="28"/>
        </w:rPr>
        <w:t xml:space="preserve">Identify the </w:t>
      </w:r>
      <w:r>
        <w:rPr>
          <w:sz w:val="28"/>
          <w:szCs w:val="28"/>
        </w:rPr>
        <w:t xml:space="preserve">employment </w:t>
      </w:r>
      <w:r w:rsidRPr="00F3722A">
        <w:rPr>
          <w:sz w:val="28"/>
          <w:szCs w:val="28"/>
        </w:rPr>
        <w:t>resources that can help you right now</w:t>
      </w:r>
      <w:r>
        <w:rPr>
          <w:sz w:val="28"/>
          <w:szCs w:val="28"/>
        </w:rPr>
        <w:t>.</w:t>
      </w:r>
    </w:p>
    <w:p w14:paraId="1AD2C20F" w14:textId="6A726E36" w:rsidR="00CA5B41" w:rsidRPr="007D01CF" w:rsidRDefault="00E70546" w:rsidP="00BB22CA">
      <w:pPr>
        <w:pStyle w:val="Body"/>
        <w:spacing w:after="0" w:line="240" w:lineRule="auto"/>
        <w:rPr>
          <w:sz w:val="18"/>
          <w:szCs w:val="18"/>
        </w:rPr>
      </w:pPr>
      <w:r w:rsidRPr="005E2847">
        <w:rPr>
          <w:sz w:val="28"/>
          <w:szCs w:val="28"/>
        </w:rPr>
        <w:t xml:space="preserve"> </w:t>
      </w:r>
    </w:p>
    <w:p w14:paraId="1F1CF974" w14:textId="77777777" w:rsidR="008128C8" w:rsidRPr="009503E9" w:rsidRDefault="008128C8">
      <w:pPr>
        <w:pStyle w:val="Body"/>
        <w:spacing w:after="0" w:line="240" w:lineRule="auto"/>
        <w:rPr>
          <w:sz w:val="2"/>
          <w:szCs w:val="2"/>
        </w:rPr>
      </w:pPr>
    </w:p>
    <w:p w14:paraId="2180F641" w14:textId="59F31AA3" w:rsidR="003E222B" w:rsidRDefault="00CA5B41">
      <w:pPr>
        <w:pStyle w:val="ListParagraph"/>
        <w:ind w:left="0"/>
        <w:rPr>
          <w:rStyle w:val="Hyperlink0"/>
        </w:rPr>
      </w:pPr>
      <w:r w:rsidRPr="00C10882">
        <w:rPr>
          <w:rFonts w:ascii="Verdana" w:hAnsi="Verdana"/>
          <w:b/>
          <w:bCs/>
          <w:i/>
          <w:iCs/>
          <w:sz w:val="24"/>
          <w:szCs w:val="24"/>
        </w:rPr>
        <w:t>R</w:t>
      </w:r>
      <w:r w:rsidR="00AB148F" w:rsidRPr="00C10882">
        <w:rPr>
          <w:rFonts w:ascii="Verdana" w:hAnsi="Verdana"/>
          <w:b/>
          <w:bCs/>
          <w:i/>
          <w:iCs/>
          <w:sz w:val="24"/>
          <w:szCs w:val="24"/>
        </w:rPr>
        <w:t xml:space="preserve">egistration: </w:t>
      </w:r>
      <w:r w:rsidRPr="00C10882">
        <w:rPr>
          <w:rFonts w:ascii="Verdana" w:hAnsi="Verdana"/>
          <w:i/>
          <w:iCs/>
          <w:sz w:val="24"/>
          <w:szCs w:val="24"/>
        </w:rPr>
        <w:t>There is no charge to register. Space is limited. E</w:t>
      </w:r>
      <w:r w:rsidR="00AB148F" w:rsidRPr="00C10882">
        <w:rPr>
          <w:rFonts w:ascii="Verdana" w:hAnsi="Verdana"/>
          <w:i/>
          <w:iCs/>
          <w:sz w:val="24"/>
          <w:szCs w:val="24"/>
        </w:rPr>
        <w:t>lectronic registration will open</w:t>
      </w:r>
      <w:r w:rsidR="00AB148F" w:rsidRPr="00C10882">
        <w:rPr>
          <w:rFonts w:ascii="Verdana" w:hAnsi="Verdana"/>
          <w:b/>
          <w:bCs/>
          <w:i/>
          <w:iCs/>
          <w:sz w:val="24"/>
          <w:szCs w:val="24"/>
        </w:rPr>
        <w:t xml:space="preserve"> </w:t>
      </w:r>
      <w:r w:rsidR="007D0EC2">
        <w:rPr>
          <w:rFonts w:ascii="Verdana" w:hAnsi="Verdana"/>
          <w:b/>
          <w:bCs/>
          <w:i/>
          <w:iCs/>
          <w:sz w:val="24"/>
          <w:szCs w:val="24"/>
        </w:rPr>
        <w:t xml:space="preserve">January </w:t>
      </w:r>
      <w:r w:rsidR="00576C2E">
        <w:rPr>
          <w:rFonts w:ascii="Verdana" w:hAnsi="Verdana"/>
          <w:b/>
          <w:bCs/>
          <w:i/>
          <w:iCs/>
          <w:sz w:val="24"/>
          <w:szCs w:val="24"/>
        </w:rPr>
        <w:t>23</w:t>
      </w:r>
      <w:r w:rsidR="006B6683" w:rsidRPr="00C10882">
        <w:rPr>
          <w:rFonts w:ascii="Verdana" w:hAnsi="Verdana"/>
          <w:b/>
          <w:bCs/>
          <w:i/>
          <w:iCs/>
          <w:sz w:val="24"/>
          <w:szCs w:val="24"/>
        </w:rPr>
        <w:t xml:space="preserve">, </w:t>
      </w:r>
      <w:r w:rsidR="006B6683" w:rsidRPr="00C10882">
        <w:rPr>
          <w:rFonts w:ascii="Verdana" w:hAnsi="Verdana"/>
          <w:b/>
          <w:bCs/>
          <w:iCs/>
          <w:sz w:val="24"/>
          <w:szCs w:val="24"/>
        </w:rPr>
        <w:t>201</w:t>
      </w:r>
      <w:r w:rsidR="00F3722A">
        <w:rPr>
          <w:rFonts w:ascii="Verdana" w:hAnsi="Verdana"/>
          <w:b/>
          <w:bCs/>
          <w:iCs/>
          <w:sz w:val="24"/>
          <w:szCs w:val="24"/>
        </w:rPr>
        <w:t>9</w:t>
      </w:r>
      <w:r w:rsidR="00AB148F" w:rsidRPr="00C10882">
        <w:rPr>
          <w:rFonts w:ascii="Verdana" w:hAnsi="Verdana"/>
          <w:i/>
          <w:iCs/>
          <w:sz w:val="24"/>
          <w:szCs w:val="24"/>
        </w:rPr>
        <w:t xml:space="preserve">. Visit </w:t>
      </w:r>
      <w:hyperlink r:id="rId8" w:tgtFrame="_blank" w:history="1">
        <w:r w:rsidR="00807DCE">
          <w:rPr>
            <w:rStyle w:val="Hyperlink"/>
            <w:rFonts w:ascii="Verdana" w:hAnsi="Verdana"/>
            <w:i/>
            <w:iCs/>
            <w:sz w:val="24"/>
            <w:szCs w:val="24"/>
          </w:rPr>
          <w:t>HDI Seminar Registration</w:t>
        </w:r>
      </w:hyperlink>
      <w:r w:rsidR="00452D3F" w:rsidRPr="00744686">
        <w:rPr>
          <w:rFonts w:ascii="Verdana" w:hAnsi="Verdana"/>
          <w:i/>
          <w:iCs/>
          <w:sz w:val="24"/>
          <w:szCs w:val="24"/>
        </w:rPr>
        <w:t xml:space="preserve"> </w:t>
      </w:r>
      <w:r w:rsidR="00452D3F" w:rsidRPr="00C10882">
        <w:rPr>
          <w:rFonts w:ascii="Verdana" w:hAnsi="Verdana"/>
          <w:i/>
          <w:iCs/>
          <w:sz w:val="24"/>
          <w:szCs w:val="24"/>
        </w:rPr>
        <w:t>to register</w:t>
      </w:r>
      <w:r w:rsidR="00735940">
        <w:rPr>
          <w:rFonts w:ascii="Verdana" w:hAnsi="Verdana"/>
          <w:i/>
          <w:iCs/>
          <w:sz w:val="24"/>
          <w:szCs w:val="24"/>
        </w:rPr>
        <w:t>.</w:t>
      </w:r>
      <w:r w:rsidR="00452D3F" w:rsidRPr="00C10882">
        <w:rPr>
          <w:rFonts w:ascii="Verdana" w:hAnsi="Verdana"/>
          <w:i/>
          <w:iCs/>
          <w:sz w:val="24"/>
          <w:szCs w:val="24"/>
        </w:rPr>
        <w:t xml:space="preserve"> </w:t>
      </w:r>
      <w:r w:rsidR="00AB148F" w:rsidRPr="00C10882">
        <w:rPr>
          <w:rFonts w:ascii="Verdana" w:hAnsi="Verdana"/>
          <w:i/>
          <w:iCs/>
          <w:sz w:val="24"/>
          <w:szCs w:val="24"/>
        </w:rPr>
        <w:t xml:space="preserve">For help registering, contact </w:t>
      </w:r>
      <w:hyperlink r:id="rId9" w:history="1">
        <w:r w:rsidR="001C1C61" w:rsidRPr="000C5B14">
          <w:rPr>
            <w:rStyle w:val="Hyperlink"/>
            <w:rFonts w:ascii="Verdana" w:eastAsia="Verdana" w:hAnsi="Verdana" w:cs="Verdana"/>
            <w:sz w:val="24"/>
            <w:szCs w:val="24"/>
            <w:u w:color="0000FF"/>
          </w:rPr>
          <w:t>walt.bower@uky.edu</w:t>
        </w:r>
      </w:hyperlink>
    </w:p>
    <w:p w14:paraId="77F78605" w14:textId="6DDD573D" w:rsidR="00CA5B41" w:rsidRPr="009503E9" w:rsidRDefault="00CA5B41">
      <w:pPr>
        <w:pStyle w:val="ListParagraph"/>
        <w:ind w:left="0"/>
        <w:rPr>
          <w:rStyle w:val="Hyperlink0"/>
          <w:sz w:val="16"/>
          <w:szCs w:val="16"/>
        </w:rPr>
      </w:pPr>
    </w:p>
    <w:p w14:paraId="5F68AEE0" w14:textId="44D6C249" w:rsidR="00CA5B41" w:rsidRDefault="00FD2AEB" w:rsidP="00BB22CA">
      <w:pPr>
        <w:pStyle w:val="ListParagraph"/>
        <w:ind w:left="0"/>
        <w:rPr>
          <w:rFonts w:ascii="Verdana" w:hAnsi="Verdana"/>
          <w:b/>
          <w:i/>
          <w:w w:val="102"/>
          <w:bdr w:val="none" w:sz="0" w:space="0" w:color="auto"/>
        </w:rPr>
      </w:pPr>
      <w:r w:rsidRPr="007D01CF">
        <w:rPr>
          <w:rFonts w:ascii="Verdana" w:hAnsi="Verdana"/>
          <w:b/>
          <w:i/>
          <w:w w:val="102"/>
          <w:bdr w:val="none" w:sz="0" w:space="0" w:color="auto"/>
        </w:rPr>
        <w:t xml:space="preserve">This program is presented in conjunction with the Kentucky Office of Vocational Rehabilitation. CRC </w:t>
      </w:r>
      <w:r w:rsidR="008746D2" w:rsidRPr="007D01CF">
        <w:rPr>
          <w:rFonts w:ascii="Verdana" w:hAnsi="Verdana"/>
          <w:b/>
          <w:i/>
          <w:w w:val="102"/>
          <w:bdr w:val="none" w:sz="0" w:space="0" w:color="auto"/>
        </w:rPr>
        <w:t xml:space="preserve">credit hours </w:t>
      </w:r>
      <w:r w:rsidR="00B26F84" w:rsidRPr="007D01CF">
        <w:rPr>
          <w:rFonts w:ascii="Verdana" w:hAnsi="Verdana"/>
          <w:b/>
          <w:i/>
          <w:w w:val="102"/>
          <w:bdr w:val="none" w:sz="0" w:space="0" w:color="auto"/>
        </w:rPr>
        <w:t xml:space="preserve">are </w:t>
      </w:r>
      <w:r w:rsidR="00803946">
        <w:rPr>
          <w:rFonts w:ascii="Verdana" w:hAnsi="Verdana"/>
          <w:b/>
          <w:i/>
          <w:w w:val="102"/>
          <w:bdr w:val="none" w:sz="0" w:space="0" w:color="auto"/>
        </w:rPr>
        <w:t>pending</w:t>
      </w:r>
      <w:r w:rsidR="005F2932" w:rsidRPr="007D01CF">
        <w:rPr>
          <w:rFonts w:ascii="Verdana" w:hAnsi="Verdana"/>
          <w:b/>
          <w:i/>
          <w:w w:val="102"/>
          <w:bdr w:val="none" w:sz="0" w:space="0" w:color="auto"/>
        </w:rPr>
        <w:t xml:space="preserve"> for Rehabilitation Counseling</w:t>
      </w:r>
      <w:r w:rsidR="00803946">
        <w:rPr>
          <w:rFonts w:ascii="Verdana" w:hAnsi="Verdana"/>
          <w:b/>
          <w:i/>
          <w:w w:val="102"/>
          <w:bdr w:val="none" w:sz="0" w:space="0" w:color="auto"/>
        </w:rPr>
        <w:t>.</w:t>
      </w:r>
      <w:r w:rsidR="009023CE" w:rsidRPr="007D01CF">
        <w:rPr>
          <w:rFonts w:ascii="Verdana" w:hAnsi="Verdana"/>
          <w:b/>
          <w:i/>
          <w:w w:val="102"/>
          <w:bdr w:val="none" w:sz="0" w:space="0" w:color="auto"/>
        </w:rPr>
        <w:t xml:space="preserve"> </w:t>
      </w:r>
    </w:p>
    <w:p w14:paraId="6829E0B2" w14:textId="77777777" w:rsidR="00803946" w:rsidRDefault="00803946" w:rsidP="00BB22CA">
      <w:pPr>
        <w:pStyle w:val="ListParagraph"/>
        <w:ind w:left="0"/>
        <w:rPr>
          <w:rFonts w:ascii="Verdana" w:hAnsi="Verdana"/>
          <w:b/>
          <w:i/>
          <w:w w:val="102"/>
          <w:bdr w:val="none" w:sz="0" w:space="0" w:color="auto"/>
        </w:rPr>
      </w:pPr>
    </w:p>
    <w:p w14:paraId="299DF1E5" w14:textId="462359F9" w:rsidR="00803946" w:rsidRPr="00803946" w:rsidRDefault="00803946" w:rsidP="00BB22CA">
      <w:pPr>
        <w:pStyle w:val="ListParagraph"/>
        <w:ind w:left="0"/>
        <w:rPr>
          <w:rFonts w:ascii="Verdana" w:hAnsi="Verdana"/>
          <w:i/>
          <w:w w:val="102"/>
          <w:bdr w:val="none" w:sz="0" w:space="0" w:color="auto"/>
        </w:rPr>
      </w:pPr>
      <w:r w:rsidRPr="00803946">
        <w:rPr>
          <w:rFonts w:ascii="Verdana" w:hAnsi="Verdana"/>
          <w:i/>
          <w:w w:val="102"/>
          <w:bdr w:val="none" w:sz="0" w:space="0" w:color="auto"/>
        </w:rPr>
        <w:t>Development of this curriculum was supported by a U.S. Administration on Community Living grant, (90DNEM0004-01-00) for the KentuckyWorks project.</w:t>
      </w:r>
    </w:p>
    <w:sectPr w:rsidR="00803946" w:rsidRPr="00803946">
      <w:pgSz w:w="12240" w:h="15840"/>
      <w:pgMar w:top="240" w:right="630" w:bottom="280" w:left="6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71670" w14:textId="77777777" w:rsidR="00430964" w:rsidRDefault="00430964">
      <w:r>
        <w:separator/>
      </w:r>
    </w:p>
  </w:endnote>
  <w:endnote w:type="continuationSeparator" w:id="0">
    <w:p w14:paraId="241ECB4B" w14:textId="77777777" w:rsidR="00430964" w:rsidRDefault="00430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54D41" w14:textId="77777777" w:rsidR="00430964" w:rsidRDefault="00430964">
      <w:r>
        <w:separator/>
      </w:r>
    </w:p>
  </w:footnote>
  <w:footnote w:type="continuationSeparator" w:id="0">
    <w:p w14:paraId="4C217FBB" w14:textId="77777777" w:rsidR="00430964" w:rsidRDefault="00430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F6225"/>
    <w:multiLevelType w:val="hybridMultilevel"/>
    <w:tmpl w:val="7DEAD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61EF0"/>
    <w:multiLevelType w:val="hybridMultilevel"/>
    <w:tmpl w:val="36F49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2B"/>
    <w:rsid w:val="00012322"/>
    <w:rsid w:val="000323DC"/>
    <w:rsid w:val="00036D76"/>
    <w:rsid w:val="00037375"/>
    <w:rsid w:val="00050FA1"/>
    <w:rsid w:val="0005168F"/>
    <w:rsid w:val="00056B83"/>
    <w:rsid w:val="000975E1"/>
    <w:rsid w:val="000A5D0A"/>
    <w:rsid w:val="000B6B8A"/>
    <w:rsid w:val="001006C4"/>
    <w:rsid w:val="00104314"/>
    <w:rsid w:val="00105532"/>
    <w:rsid w:val="00123741"/>
    <w:rsid w:val="001553C4"/>
    <w:rsid w:val="001566AA"/>
    <w:rsid w:val="0016081C"/>
    <w:rsid w:val="0016171D"/>
    <w:rsid w:val="00173438"/>
    <w:rsid w:val="001915FD"/>
    <w:rsid w:val="00193B68"/>
    <w:rsid w:val="001A1D76"/>
    <w:rsid w:val="001C1C61"/>
    <w:rsid w:val="001D1683"/>
    <w:rsid w:val="001E042B"/>
    <w:rsid w:val="001E592C"/>
    <w:rsid w:val="001F5631"/>
    <w:rsid w:val="00206BA0"/>
    <w:rsid w:val="002076AF"/>
    <w:rsid w:val="0023072A"/>
    <w:rsid w:val="002312D7"/>
    <w:rsid w:val="00233C74"/>
    <w:rsid w:val="002408A2"/>
    <w:rsid w:val="00242391"/>
    <w:rsid w:val="00243C8A"/>
    <w:rsid w:val="00247CA3"/>
    <w:rsid w:val="002613B9"/>
    <w:rsid w:val="00267C98"/>
    <w:rsid w:val="002732E4"/>
    <w:rsid w:val="00287EEB"/>
    <w:rsid w:val="00290682"/>
    <w:rsid w:val="00290981"/>
    <w:rsid w:val="002B5F3C"/>
    <w:rsid w:val="002C508A"/>
    <w:rsid w:val="002E5E70"/>
    <w:rsid w:val="002E7CED"/>
    <w:rsid w:val="002F6263"/>
    <w:rsid w:val="002F7695"/>
    <w:rsid w:val="00313034"/>
    <w:rsid w:val="00317952"/>
    <w:rsid w:val="003236EA"/>
    <w:rsid w:val="00324ADA"/>
    <w:rsid w:val="0034025D"/>
    <w:rsid w:val="003438BF"/>
    <w:rsid w:val="00350CDE"/>
    <w:rsid w:val="00352E43"/>
    <w:rsid w:val="003772AA"/>
    <w:rsid w:val="003C7951"/>
    <w:rsid w:val="003E188D"/>
    <w:rsid w:val="003E222B"/>
    <w:rsid w:val="003E730C"/>
    <w:rsid w:val="003F058F"/>
    <w:rsid w:val="003F4EFE"/>
    <w:rsid w:val="0040205C"/>
    <w:rsid w:val="0041583A"/>
    <w:rsid w:val="00425411"/>
    <w:rsid w:val="00430964"/>
    <w:rsid w:val="00431D1E"/>
    <w:rsid w:val="00444EE1"/>
    <w:rsid w:val="00452D3F"/>
    <w:rsid w:val="0046203E"/>
    <w:rsid w:val="004726E5"/>
    <w:rsid w:val="00476EE9"/>
    <w:rsid w:val="004915CB"/>
    <w:rsid w:val="004967CD"/>
    <w:rsid w:val="004A16D7"/>
    <w:rsid w:val="004A2A57"/>
    <w:rsid w:val="004A5264"/>
    <w:rsid w:val="004A7F47"/>
    <w:rsid w:val="004E0348"/>
    <w:rsid w:val="004F065C"/>
    <w:rsid w:val="004F0FFE"/>
    <w:rsid w:val="005031C5"/>
    <w:rsid w:val="00532E7C"/>
    <w:rsid w:val="00544D44"/>
    <w:rsid w:val="005503B5"/>
    <w:rsid w:val="00550FA2"/>
    <w:rsid w:val="00552E3C"/>
    <w:rsid w:val="00576AC1"/>
    <w:rsid w:val="00576C2E"/>
    <w:rsid w:val="005800ED"/>
    <w:rsid w:val="005819DF"/>
    <w:rsid w:val="005977EC"/>
    <w:rsid w:val="005B302E"/>
    <w:rsid w:val="005B753C"/>
    <w:rsid w:val="005D1FE8"/>
    <w:rsid w:val="005E2847"/>
    <w:rsid w:val="005E5525"/>
    <w:rsid w:val="005E6820"/>
    <w:rsid w:val="005F12C3"/>
    <w:rsid w:val="005F2932"/>
    <w:rsid w:val="0060007F"/>
    <w:rsid w:val="00612459"/>
    <w:rsid w:val="00644B6A"/>
    <w:rsid w:val="0067711C"/>
    <w:rsid w:val="00691831"/>
    <w:rsid w:val="006A3728"/>
    <w:rsid w:val="006A59E9"/>
    <w:rsid w:val="006A7404"/>
    <w:rsid w:val="006B5CF4"/>
    <w:rsid w:val="006B6683"/>
    <w:rsid w:val="006C00DC"/>
    <w:rsid w:val="006D127C"/>
    <w:rsid w:val="006D4F88"/>
    <w:rsid w:val="006F7C2B"/>
    <w:rsid w:val="007079E5"/>
    <w:rsid w:val="00713FE7"/>
    <w:rsid w:val="00735940"/>
    <w:rsid w:val="007409D8"/>
    <w:rsid w:val="0074252F"/>
    <w:rsid w:val="0074373A"/>
    <w:rsid w:val="00744686"/>
    <w:rsid w:val="00745668"/>
    <w:rsid w:val="00761F9E"/>
    <w:rsid w:val="00763EA0"/>
    <w:rsid w:val="00767AB1"/>
    <w:rsid w:val="00781A08"/>
    <w:rsid w:val="00795B4B"/>
    <w:rsid w:val="00795BE6"/>
    <w:rsid w:val="007D01CF"/>
    <w:rsid w:val="007D0EC2"/>
    <w:rsid w:val="00801585"/>
    <w:rsid w:val="00803946"/>
    <w:rsid w:val="00803A9F"/>
    <w:rsid w:val="00803DCC"/>
    <w:rsid w:val="00807DCE"/>
    <w:rsid w:val="008128C8"/>
    <w:rsid w:val="008746D2"/>
    <w:rsid w:val="00881FED"/>
    <w:rsid w:val="00883893"/>
    <w:rsid w:val="008921D9"/>
    <w:rsid w:val="008942EA"/>
    <w:rsid w:val="008C40D5"/>
    <w:rsid w:val="008C52D0"/>
    <w:rsid w:val="008D1A85"/>
    <w:rsid w:val="008D2015"/>
    <w:rsid w:val="008D4722"/>
    <w:rsid w:val="008E073C"/>
    <w:rsid w:val="009023CE"/>
    <w:rsid w:val="00930236"/>
    <w:rsid w:val="009333EB"/>
    <w:rsid w:val="00934BB8"/>
    <w:rsid w:val="0093680F"/>
    <w:rsid w:val="009405CD"/>
    <w:rsid w:val="00944DC7"/>
    <w:rsid w:val="009473F8"/>
    <w:rsid w:val="009503E9"/>
    <w:rsid w:val="00966B4D"/>
    <w:rsid w:val="00972478"/>
    <w:rsid w:val="009C4F84"/>
    <w:rsid w:val="009C59EB"/>
    <w:rsid w:val="009F4A9B"/>
    <w:rsid w:val="00A14694"/>
    <w:rsid w:val="00A20983"/>
    <w:rsid w:val="00A602EF"/>
    <w:rsid w:val="00A70D23"/>
    <w:rsid w:val="00A74272"/>
    <w:rsid w:val="00A76719"/>
    <w:rsid w:val="00A8004C"/>
    <w:rsid w:val="00A86B68"/>
    <w:rsid w:val="00AA01F4"/>
    <w:rsid w:val="00AA566E"/>
    <w:rsid w:val="00AB148F"/>
    <w:rsid w:val="00AB3456"/>
    <w:rsid w:val="00AB373C"/>
    <w:rsid w:val="00AC1F54"/>
    <w:rsid w:val="00AE75BD"/>
    <w:rsid w:val="00B02E45"/>
    <w:rsid w:val="00B05477"/>
    <w:rsid w:val="00B06686"/>
    <w:rsid w:val="00B103C6"/>
    <w:rsid w:val="00B1214A"/>
    <w:rsid w:val="00B2340D"/>
    <w:rsid w:val="00B250C6"/>
    <w:rsid w:val="00B26F84"/>
    <w:rsid w:val="00B31B40"/>
    <w:rsid w:val="00B3664C"/>
    <w:rsid w:val="00B36FF3"/>
    <w:rsid w:val="00B80862"/>
    <w:rsid w:val="00B85FD3"/>
    <w:rsid w:val="00BA60ED"/>
    <w:rsid w:val="00BB004E"/>
    <w:rsid w:val="00BB1677"/>
    <w:rsid w:val="00BB22CA"/>
    <w:rsid w:val="00BD3541"/>
    <w:rsid w:val="00BE1BBE"/>
    <w:rsid w:val="00BF4355"/>
    <w:rsid w:val="00C10882"/>
    <w:rsid w:val="00C16265"/>
    <w:rsid w:val="00C32DD0"/>
    <w:rsid w:val="00C866C2"/>
    <w:rsid w:val="00C87090"/>
    <w:rsid w:val="00CA4662"/>
    <w:rsid w:val="00CA5B41"/>
    <w:rsid w:val="00CC6A64"/>
    <w:rsid w:val="00CC7817"/>
    <w:rsid w:val="00CD0E05"/>
    <w:rsid w:val="00CE6E3C"/>
    <w:rsid w:val="00D052FB"/>
    <w:rsid w:val="00D4131A"/>
    <w:rsid w:val="00D54036"/>
    <w:rsid w:val="00D57388"/>
    <w:rsid w:val="00D8743C"/>
    <w:rsid w:val="00DC4E3D"/>
    <w:rsid w:val="00DE1C00"/>
    <w:rsid w:val="00E01EED"/>
    <w:rsid w:val="00E02320"/>
    <w:rsid w:val="00E03F49"/>
    <w:rsid w:val="00E12939"/>
    <w:rsid w:val="00E24BE1"/>
    <w:rsid w:val="00E24D9F"/>
    <w:rsid w:val="00E4337A"/>
    <w:rsid w:val="00E70546"/>
    <w:rsid w:val="00EA4ADD"/>
    <w:rsid w:val="00EB5EC9"/>
    <w:rsid w:val="00EC09BA"/>
    <w:rsid w:val="00EC601B"/>
    <w:rsid w:val="00ED4244"/>
    <w:rsid w:val="00ED6278"/>
    <w:rsid w:val="00EF257C"/>
    <w:rsid w:val="00F11424"/>
    <w:rsid w:val="00F13BBC"/>
    <w:rsid w:val="00F361AD"/>
    <w:rsid w:val="00F3722A"/>
    <w:rsid w:val="00F60459"/>
    <w:rsid w:val="00F62D36"/>
    <w:rsid w:val="00F71450"/>
    <w:rsid w:val="00F75C9D"/>
    <w:rsid w:val="00F87F87"/>
    <w:rsid w:val="00F90204"/>
    <w:rsid w:val="00FB77CB"/>
    <w:rsid w:val="00FD20DA"/>
    <w:rsid w:val="00FD2AEB"/>
    <w:rsid w:val="00FD346F"/>
    <w:rsid w:val="00FE090A"/>
    <w:rsid w:val="00FF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6AF2C"/>
  <w15:docId w15:val="{65F7B247-F620-4CA8-AE70-A5ED4198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lainText">
    <w:name w:val="Plain Text"/>
    <w:link w:val="PlainTextChar"/>
    <w:uiPriority w:val="99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Verdana" w:eastAsia="Verdana" w:hAnsi="Verdana" w:cs="Verdana"/>
      <w:i/>
      <w:iCs/>
      <w:color w:val="0000FF"/>
      <w:sz w:val="24"/>
      <w:szCs w:val="24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41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411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866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6C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6C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6C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6C2"/>
    <w:rPr>
      <w:b/>
      <w:bCs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8746D2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y.az1.qualtrics.com/jfe/form/SV_agZrT4G8qC89gT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alt.bower@uky.edu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Bower, Walter</dc:creator>
  <cp:lastModifiedBy>Bower, Walter</cp:lastModifiedBy>
  <cp:revision>2</cp:revision>
  <cp:lastPrinted>2019-01-23T15:55:00Z</cp:lastPrinted>
  <dcterms:created xsi:type="dcterms:W3CDTF">2019-01-23T19:12:00Z</dcterms:created>
  <dcterms:modified xsi:type="dcterms:W3CDTF">2019-01-23T19:12:00Z</dcterms:modified>
</cp:coreProperties>
</file>